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52C4" w:rsidRDefault="00221F64" w:rsidP="00375D2A">
      <w:pPr>
        <w:pStyle w:val="NoSpacing"/>
        <w:jc w:val="center"/>
        <w:rPr>
          <w:rFonts w:cs="Arial"/>
          <w:b/>
          <w:sz w:val="22"/>
        </w:rPr>
      </w:pPr>
      <w:r w:rsidRPr="005C46FB">
        <w:rPr>
          <w:rFonts w:cs="Arial"/>
          <w:b/>
          <w:sz w:val="22"/>
        </w:rPr>
        <w:t>ANNUAL WORKSHOP FOR EDUCATORS</w:t>
      </w:r>
    </w:p>
    <w:p w:rsidR="00AF6928" w:rsidRPr="005C46FB" w:rsidRDefault="00AF6928" w:rsidP="00375D2A">
      <w:pPr>
        <w:pStyle w:val="NoSpacing"/>
        <w:jc w:val="center"/>
        <w:rPr>
          <w:rFonts w:cs="Arial"/>
          <w:b/>
          <w:sz w:val="22"/>
        </w:rPr>
      </w:pPr>
      <w:r>
        <w:rPr>
          <w:rFonts w:cs="Arial"/>
          <w:b/>
          <w:sz w:val="22"/>
        </w:rPr>
        <w:t>August 1</w:t>
      </w:r>
      <w:r w:rsidR="007F7DEF">
        <w:rPr>
          <w:rFonts w:cs="Arial"/>
          <w:b/>
          <w:sz w:val="22"/>
        </w:rPr>
        <w:t>0</w:t>
      </w:r>
      <w:r>
        <w:rPr>
          <w:rFonts w:cs="Arial"/>
          <w:b/>
          <w:sz w:val="22"/>
        </w:rPr>
        <w:t>, 202</w:t>
      </w:r>
      <w:r w:rsidR="007F7DEF">
        <w:rPr>
          <w:rFonts w:cs="Arial"/>
          <w:b/>
          <w:sz w:val="22"/>
        </w:rPr>
        <w:t>3</w:t>
      </w:r>
      <w:r>
        <w:rPr>
          <w:rFonts w:cs="Arial"/>
          <w:b/>
          <w:sz w:val="22"/>
        </w:rPr>
        <w:t xml:space="preserve"> | 9 am to 3pm</w:t>
      </w:r>
    </w:p>
    <w:p w:rsidR="00221F64" w:rsidRPr="005C46FB" w:rsidRDefault="00221F64" w:rsidP="00221F64">
      <w:pPr>
        <w:pStyle w:val="NoSpacing"/>
        <w:rPr>
          <w:rFonts w:cs="Arial"/>
          <w:sz w:val="22"/>
        </w:rPr>
      </w:pPr>
    </w:p>
    <w:p w:rsidR="00221F64" w:rsidRPr="00AF6928" w:rsidRDefault="00221F64" w:rsidP="00727BDD">
      <w:pPr>
        <w:pStyle w:val="NoSpacing"/>
        <w:jc w:val="center"/>
        <w:rPr>
          <w:rFonts w:cs="Arial"/>
          <w:b/>
          <w:sz w:val="22"/>
        </w:rPr>
      </w:pPr>
      <w:r w:rsidRPr="00AF6928">
        <w:rPr>
          <w:rFonts w:cs="Arial"/>
          <w:b/>
          <w:sz w:val="22"/>
        </w:rPr>
        <w:t>ORGANIZATION REGISTRATION INFORMATION</w:t>
      </w:r>
    </w:p>
    <w:p w:rsidR="0016734F" w:rsidRPr="005C46FB" w:rsidRDefault="0016734F" w:rsidP="00221F64">
      <w:pPr>
        <w:pStyle w:val="NoSpacing"/>
        <w:rPr>
          <w:rFonts w:cs="Arial"/>
          <w:sz w:val="22"/>
        </w:rPr>
      </w:pPr>
    </w:p>
    <w:p w:rsidR="00221F64" w:rsidRPr="005C46FB" w:rsidRDefault="00221F64" w:rsidP="00221F64">
      <w:pPr>
        <w:pStyle w:val="NoSpacing"/>
        <w:rPr>
          <w:rFonts w:cs="Arial"/>
          <w:sz w:val="22"/>
        </w:rPr>
      </w:pPr>
      <w:r w:rsidRPr="005C46FB">
        <w:rPr>
          <w:rFonts w:cs="Arial"/>
          <w:sz w:val="22"/>
        </w:rPr>
        <w:t>Organization Name:</w:t>
      </w:r>
    </w:p>
    <w:p w:rsidR="00221F64" w:rsidRPr="005C46FB" w:rsidRDefault="00221F64" w:rsidP="00221F64">
      <w:pPr>
        <w:pStyle w:val="NoSpacing"/>
        <w:rPr>
          <w:rFonts w:cs="Arial"/>
          <w:sz w:val="22"/>
        </w:rPr>
      </w:pPr>
    </w:p>
    <w:p w:rsidR="00221F64" w:rsidRPr="005C46FB" w:rsidRDefault="00221F64" w:rsidP="00221F64">
      <w:pPr>
        <w:pStyle w:val="NoSpacing"/>
        <w:rPr>
          <w:rFonts w:cs="Arial"/>
          <w:sz w:val="22"/>
        </w:rPr>
      </w:pPr>
      <w:r w:rsidRPr="005C46FB">
        <w:rPr>
          <w:rFonts w:cs="Arial"/>
          <w:sz w:val="22"/>
        </w:rPr>
        <w:t>Organization Contact Name:</w:t>
      </w:r>
    </w:p>
    <w:p w:rsidR="00221F64" w:rsidRDefault="00221F64" w:rsidP="00221F64">
      <w:pPr>
        <w:pStyle w:val="NoSpacing"/>
        <w:rPr>
          <w:rFonts w:cs="Arial"/>
          <w:sz w:val="22"/>
        </w:rPr>
      </w:pPr>
    </w:p>
    <w:p w:rsidR="0016734F" w:rsidRPr="005C46FB" w:rsidRDefault="0016734F" w:rsidP="00221F64">
      <w:pPr>
        <w:pStyle w:val="NoSpacing"/>
        <w:rPr>
          <w:rFonts w:cs="Arial"/>
          <w:sz w:val="22"/>
        </w:rPr>
      </w:pPr>
      <w:r>
        <w:rPr>
          <w:rFonts w:cs="Arial"/>
          <w:sz w:val="22"/>
        </w:rPr>
        <w:t>P.O. #</w:t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  <w:t>Email Address:</w:t>
      </w:r>
    </w:p>
    <w:p w:rsidR="00221F64" w:rsidRPr="005C46FB" w:rsidRDefault="00221F64" w:rsidP="00221F64">
      <w:pPr>
        <w:pStyle w:val="NoSpacing"/>
        <w:rPr>
          <w:rFonts w:cs="Arial"/>
          <w:sz w:val="22"/>
        </w:rPr>
      </w:pPr>
    </w:p>
    <w:p w:rsidR="00221F64" w:rsidRPr="005C46FB" w:rsidRDefault="00221F64" w:rsidP="00221F64">
      <w:pPr>
        <w:pStyle w:val="NoSpacing"/>
        <w:rPr>
          <w:rFonts w:cs="Arial"/>
          <w:sz w:val="22"/>
        </w:rPr>
      </w:pPr>
      <w:r w:rsidRPr="005C46FB">
        <w:rPr>
          <w:rFonts w:cs="Arial"/>
          <w:sz w:val="22"/>
        </w:rPr>
        <w:t>Street Address:</w:t>
      </w:r>
      <w:r w:rsidR="0016734F">
        <w:rPr>
          <w:rFonts w:cs="Arial"/>
          <w:sz w:val="22"/>
        </w:rPr>
        <w:tab/>
      </w:r>
      <w:r w:rsidR="0016734F">
        <w:rPr>
          <w:rFonts w:cs="Arial"/>
          <w:sz w:val="22"/>
        </w:rPr>
        <w:tab/>
      </w:r>
      <w:r w:rsidR="0016734F">
        <w:rPr>
          <w:rFonts w:cs="Arial"/>
          <w:sz w:val="22"/>
        </w:rPr>
        <w:tab/>
      </w:r>
      <w:r w:rsidR="0016734F">
        <w:rPr>
          <w:rFonts w:cs="Arial"/>
          <w:sz w:val="22"/>
        </w:rPr>
        <w:tab/>
      </w:r>
      <w:r w:rsidR="0016734F">
        <w:rPr>
          <w:rFonts w:cs="Arial"/>
          <w:sz w:val="22"/>
        </w:rPr>
        <w:tab/>
      </w:r>
      <w:r w:rsidR="0016734F">
        <w:rPr>
          <w:rFonts w:cs="Arial"/>
          <w:sz w:val="22"/>
        </w:rPr>
        <w:tab/>
      </w:r>
      <w:r w:rsidR="0016734F">
        <w:rPr>
          <w:rFonts w:cs="Arial"/>
          <w:sz w:val="22"/>
        </w:rPr>
        <w:tab/>
        <w:t>Phone No.:</w:t>
      </w:r>
    </w:p>
    <w:p w:rsidR="00221F64" w:rsidRPr="005C46FB" w:rsidRDefault="00221F64" w:rsidP="00221F64">
      <w:pPr>
        <w:pStyle w:val="NoSpacing"/>
        <w:rPr>
          <w:rFonts w:cs="Arial"/>
          <w:sz w:val="22"/>
        </w:rPr>
      </w:pPr>
    </w:p>
    <w:p w:rsidR="00221F64" w:rsidRPr="005C46FB" w:rsidRDefault="00221F64" w:rsidP="00221F64">
      <w:pPr>
        <w:pStyle w:val="NoSpacing"/>
        <w:rPr>
          <w:rFonts w:cs="Arial"/>
          <w:sz w:val="22"/>
        </w:rPr>
      </w:pPr>
      <w:r w:rsidRPr="005C46FB">
        <w:rPr>
          <w:rFonts w:cs="Arial"/>
          <w:sz w:val="22"/>
        </w:rPr>
        <w:t>City</w:t>
      </w:r>
      <w:r w:rsidRPr="005C46FB">
        <w:rPr>
          <w:rFonts w:cs="Arial"/>
          <w:sz w:val="22"/>
        </w:rPr>
        <w:tab/>
      </w:r>
      <w:r w:rsidRPr="005C46FB">
        <w:rPr>
          <w:rFonts w:cs="Arial"/>
          <w:sz w:val="22"/>
        </w:rPr>
        <w:tab/>
      </w:r>
      <w:r w:rsidRPr="005C46FB">
        <w:rPr>
          <w:rFonts w:cs="Arial"/>
          <w:sz w:val="22"/>
        </w:rPr>
        <w:tab/>
      </w:r>
      <w:r w:rsidRPr="005C46FB">
        <w:rPr>
          <w:rFonts w:cs="Arial"/>
          <w:sz w:val="22"/>
        </w:rPr>
        <w:tab/>
        <w:t>State</w:t>
      </w:r>
      <w:r w:rsidRPr="005C46FB">
        <w:rPr>
          <w:rFonts w:cs="Arial"/>
          <w:sz w:val="22"/>
        </w:rPr>
        <w:tab/>
      </w:r>
      <w:r w:rsidRPr="005C46FB">
        <w:rPr>
          <w:rFonts w:cs="Arial"/>
          <w:sz w:val="22"/>
        </w:rPr>
        <w:tab/>
      </w:r>
      <w:r w:rsidRPr="005C46FB">
        <w:rPr>
          <w:rFonts w:cs="Arial"/>
          <w:sz w:val="22"/>
        </w:rPr>
        <w:tab/>
        <w:t>Zip</w:t>
      </w:r>
    </w:p>
    <w:p w:rsidR="0084754E" w:rsidRDefault="0084754E" w:rsidP="00221F64">
      <w:pPr>
        <w:pStyle w:val="NoSpacing"/>
        <w:rPr>
          <w:rFonts w:cs="Arial"/>
          <w:sz w:val="22"/>
        </w:rPr>
      </w:pPr>
    </w:p>
    <w:p w:rsidR="00385F58" w:rsidRPr="00385F58" w:rsidRDefault="0035409B" w:rsidP="00221F64">
      <w:pPr>
        <w:pStyle w:val="NoSpacing"/>
        <w:rPr>
          <w:rFonts w:cs="Arial"/>
          <w:b/>
          <w:sz w:val="22"/>
        </w:rPr>
      </w:pPr>
      <w:r>
        <w:rPr>
          <w:rFonts w:cs="Arial"/>
          <w:b/>
          <w:sz w:val="22"/>
        </w:rPr>
        <w:t>You can register multiple people using this form, just be sure to list each registrants’ name in the appropriate boxes. Each p</w:t>
      </w:r>
      <w:r w:rsidR="00385F58" w:rsidRPr="00385F58">
        <w:rPr>
          <w:rFonts w:cs="Arial"/>
          <w:b/>
          <w:sz w:val="22"/>
        </w:rPr>
        <w:t xml:space="preserve">articipant will have the choice of attending one topic per session. Please make sure to pick which topic </w:t>
      </w:r>
      <w:r>
        <w:rPr>
          <w:rFonts w:cs="Arial"/>
          <w:b/>
          <w:sz w:val="22"/>
        </w:rPr>
        <w:t>each</w:t>
      </w:r>
      <w:r w:rsidR="00385F58" w:rsidRPr="00385F58">
        <w:rPr>
          <w:rFonts w:cs="Arial"/>
          <w:b/>
          <w:sz w:val="22"/>
        </w:rPr>
        <w:t xml:space="preserve"> </w:t>
      </w:r>
      <w:r>
        <w:rPr>
          <w:rFonts w:cs="Arial"/>
          <w:b/>
          <w:sz w:val="22"/>
        </w:rPr>
        <w:t>r</w:t>
      </w:r>
      <w:r w:rsidR="00385F58" w:rsidRPr="00385F58">
        <w:rPr>
          <w:rFonts w:cs="Arial"/>
          <w:b/>
          <w:sz w:val="22"/>
        </w:rPr>
        <w:t xml:space="preserve">egistrant would like to attend per session when filling out the registration form. </w:t>
      </w:r>
    </w:p>
    <w:p w:rsidR="00385F58" w:rsidRDefault="00385F58" w:rsidP="00221F64">
      <w:pPr>
        <w:pStyle w:val="NoSpacing"/>
        <w:rPr>
          <w:rFonts w:cs="Arial"/>
          <w:sz w:val="22"/>
        </w:rPr>
      </w:pP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6475"/>
        <w:gridCol w:w="3060"/>
        <w:gridCol w:w="1350"/>
      </w:tblGrid>
      <w:tr w:rsidR="0016734F" w:rsidTr="0007672C">
        <w:tc>
          <w:tcPr>
            <w:tcW w:w="6475" w:type="dxa"/>
            <w:tcBorders>
              <w:bottom w:val="single" w:sz="4" w:space="0" w:color="auto"/>
            </w:tcBorders>
          </w:tcPr>
          <w:p w:rsidR="0016734F" w:rsidRPr="002B7085" w:rsidRDefault="0016734F" w:rsidP="00221F64">
            <w:pPr>
              <w:pStyle w:val="NoSpacing"/>
              <w:rPr>
                <w:rFonts w:cs="Arial"/>
                <w:b/>
                <w:sz w:val="22"/>
              </w:rPr>
            </w:pPr>
            <w:r w:rsidRPr="002B7085">
              <w:rPr>
                <w:rFonts w:cs="Arial"/>
                <w:b/>
                <w:sz w:val="22"/>
              </w:rPr>
              <w:t>Description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16734F" w:rsidRPr="002B7085" w:rsidRDefault="0016734F" w:rsidP="00221F64">
            <w:pPr>
              <w:pStyle w:val="NoSpacing"/>
              <w:rPr>
                <w:rFonts w:cs="Arial"/>
                <w:b/>
                <w:sz w:val="22"/>
              </w:rPr>
            </w:pPr>
            <w:r w:rsidRPr="002B7085">
              <w:rPr>
                <w:rFonts w:cs="Arial"/>
                <w:b/>
                <w:sz w:val="22"/>
              </w:rPr>
              <w:t>Registrant Name(s)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16734F" w:rsidRPr="002B7085" w:rsidRDefault="0016734F" w:rsidP="00221F64">
            <w:pPr>
              <w:pStyle w:val="NoSpacing"/>
              <w:rPr>
                <w:rFonts w:cs="Arial"/>
                <w:b/>
                <w:sz w:val="22"/>
              </w:rPr>
            </w:pPr>
            <w:r w:rsidRPr="002B7085">
              <w:rPr>
                <w:rFonts w:cs="Arial"/>
                <w:b/>
                <w:sz w:val="22"/>
              </w:rPr>
              <w:t>Amount</w:t>
            </w:r>
          </w:p>
        </w:tc>
      </w:tr>
      <w:tr w:rsidR="0016734F" w:rsidTr="0007672C">
        <w:tc>
          <w:tcPr>
            <w:tcW w:w="6475" w:type="dxa"/>
            <w:tcBorders>
              <w:bottom w:val="single" w:sz="6" w:space="0" w:color="auto"/>
            </w:tcBorders>
          </w:tcPr>
          <w:p w:rsidR="0016734F" w:rsidRPr="005C46FB" w:rsidRDefault="0016734F" w:rsidP="0016734F">
            <w:pPr>
              <w:pStyle w:val="NoSpacing"/>
              <w:rPr>
                <w:rFonts w:cs="Arial"/>
                <w:sz w:val="22"/>
              </w:rPr>
            </w:pPr>
            <w:r w:rsidRPr="005C46FB">
              <w:rPr>
                <w:rFonts w:cs="Arial"/>
                <w:sz w:val="22"/>
              </w:rPr>
              <w:t xml:space="preserve">Workshop General Session </w:t>
            </w:r>
            <w:r w:rsidRPr="00385F58">
              <w:rPr>
                <w:rFonts w:cs="Arial"/>
                <w:b/>
                <w:sz w:val="22"/>
              </w:rPr>
              <w:t>$30 per registrant</w:t>
            </w:r>
            <w:r w:rsidRPr="005C46FB">
              <w:rPr>
                <w:rFonts w:cs="Arial"/>
                <w:sz w:val="22"/>
              </w:rPr>
              <w:t xml:space="preserve"> (Fee includes: Beverages, single packaged </w:t>
            </w:r>
            <w:r>
              <w:rPr>
                <w:rFonts w:cs="Arial"/>
                <w:sz w:val="22"/>
              </w:rPr>
              <w:t>S</w:t>
            </w:r>
            <w:r w:rsidRPr="005C46FB">
              <w:rPr>
                <w:rFonts w:cs="Arial"/>
                <w:sz w:val="22"/>
              </w:rPr>
              <w:t>nacks, materials &amp; PD certificate, BYO lunch</w:t>
            </w:r>
            <w:r w:rsidR="00B74F45">
              <w:rPr>
                <w:rFonts w:cs="Arial"/>
                <w:sz w:val="22"/>
              </w:rPr>
              <w:t>, Parking is free and available next to the building</w:t>
            </w:r>
            <w:r w:rsidRPr="005C46FB">
              <w:rPr>
                <w:rFonts w:cs="Arial"/>
                <w:sz w:val="22"/>
              </w:rPr>
              <w:t>)</w:t>
            </w:r>
          </w:p>
        </w:tc>
        <w:tc>
          <w:tcPr>
            <w:tcW w:w="3060" w:type="dxa"/>
            <w:tcBorders>
              <w:bottom w:val="single" w:sz="6" w:space="0" w:color="auto"/>
            </w:tcBorders>
          </w:tcPr>
          <w:p w:rsidR="0016734F" w:rsidRDefault="0016734F" w:rsidP="0016734F">
            <w:pPr>
              <w:pStyle w:val="NoSpacing"/>
              <w:rPr>
                <w:rFonts w:cs="Arial"/>
                <w:sz w:val="22"/>
              </w:rPr>
            </w:pPr>
          </w:p>
        </w:tc>
        <w:tc>
          <w:tcPr>
            <w:tcW w:w="1350" w:type="dxa"/>
            <w:tcBorders>
              <w:bottom w:val="single" w:sz="6" w:space="0" w:color="auto"/>
            </w:tcBorders>
          </w:tcPr>
          <w:p w:rsidR="0016734F" w:rsidRDefault="0016734F" w:rsidP="0016734F">
            <w:pPr>
              <w:pStyle w:val="NoSpacing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br/>
              <w:t>$</w:t>
            </w:r>
            <w:bookmarkStart w:id="0" w:name="_GoBack"/>
            <w:bookmarkEnd w:id="0"/>
          </w:p>
        </w:tc>
      </w:tr>
      <w:tr w:rsidR="0070501E" w:rsidTr="0007672C">
        <w:tc>
          <w:tcPr>
            <w:tcW w:w="6475" w:type="dxa"/>
            <w:tcBorders>
              <w:top w:val="single" w:sz="6" w:space="0" w:color="auto"/>
            </w:tcBorders>
          </w:tcPr>
          <w:p w:rsidR="0070501E" w:rsidRPr="0007672C" w:rsidRDefault="0007672C" w:rsidP="0007672C">
            <w:pPr>
              <w:pStyle w:val="NoSpacing"/>
              <w:jc w:val="center"/>
              <w:rPr>
                <w:rFonts w:cs="Arial"/>
                <w:b/>
                <w:sz w:val="22"/>
              </w:rPr>
            </w:pPr>
            <w:r w:rsidRPr="0007672C">
              <w:rPr>
                <w:rFonts w:cs="Arial"/>
                <w:b/>
                <w:sz w:val="22"/>
              </w:rPr>
              <w:t>SESSON 1</w:t>
            </w:r>
          </w:p>
        </w:tc>
        <w:tc>
          <w:tcPr>
            <w:tcW w:w="3060" w:type="dxa"/>
            <w:tcBorders>
              <w:top w:val="single" w:sz="6" w:space="0" w:color="auto"/>
            </w:tcBorders>
          </w:tcPr>
          <w:p w:rsidR="0070501E" w:rsidRDefault="0070501E" w:rsidP="0016734F">
            <w:pPr>
              <w:pStyle w:val="NoSpacing"/>
              <w:rPr>
                <w:rFonts w:cs="Arial"/>
                <w:sz w:val="22"/>
              </w:rPr>
            </w:pPr>
          </w:p>
        </w:tc>
        <w:tc>
          <w:tcPr>
            <w:tcW w:w="1350" w:type="dxa"/>
            <w:tcBorders>
              <w:top w:val="single" w:sz="6" w:space="0" w:color="auto"/>
            </w:tcBorders>
          </w:tcPr>
          <w:p w:rsidR="0070501E" w:rsidRDefault="0070501E" w:rsidP="0016734F">
            <w:pPr>
              <w:pStyle w:val="NoSpacing"/>
              <w:rPr>
                <w:rFonts w:cs="Arial"/>
                <w:sz w:val="22"/>
              </w:rPr>
            </w:pPr>
          </w:p>
        </w:tc>
      </w:tr>
      <w:tr w:rsidR="0007672C" w:rsidTr="0070501E">
        <w:tc>
          <w:tcPr>
            <w:tcW w:w="6475" w:type="dxa"/>
          </w:tcPr>
          <w:p w:rsidR="0007672C" w:rsidRDefault="0007672C" w:rsidP="0016734F">
            <w:pPr>
              <w:pStyle w:val="NoSpacing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Pre-Braille / Braille</w:t>
            </w:r>
          </w:p>
        </w:tc>
        <w:tc>
          <w:tcPr>
            <w:tcW w:w="3060" w:type="dxa"/>
          </w:tcPr>
          <w:p w:rsidR="0007672C" w:rsidRDefault="0007672C" w:rsidP="0016734F">
            <w:pPr>
              <w:pStyle w:val="NoSpacing"/>
              <w:rPr>
                <w:rFonts w:cs="Arial"/>
                <w:sz w:val="22"/>
              </w:rPr>
            </w:pPr>
          </w:p>
        </w:tc>
        <w:tc>
          <w:tcPr>
            <w:tcW w:w="1350" w:type="dxa"/>
          </w:tcPr>
          <w:p w:rsidR="0007672C" w:rsidRDefault="0007672C" w:rsidP="0016734F">
            <w:pPr>
              <w:pStyle w:val="NoSpacing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FREE</w:t>
            </w:r>
          </w:p>
        </w:tc>
      </w:tr>
      <w:tr w:rsidR="0016734F" w:rsidTr="0070501E">
        <w:tc>
          <w:tcPr>
            <w:tcW w:w="6475" w:type="dxa"/>
          </w:tcPr>
          <w:p w:rsidR="0016734F" w:rsidRDefault="0016734F" w:rsidP="0016734F">
            <w:pPr>
              <w:pStyle w:val="NoSpacing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Brain-Based Visual Impairment Overview</w:t>
            </w:r>
          </w:p>
        </w:tc>
        <w:tc>
          <w:tcPr>
            <w:tcW w:w="3060" w:type="dxa"/>
          </w:tcPr>
          <w:p w:rsidR="0016734F" w:rsidRDefault="0016734F" w:rsidP="0016734F">
            <w:pPr>
              <w:pStyle w:val="NoSpacing"/>
              <w:rPr>
                <w:rFonts w:cs="Arial"/>
                <w:sz w:val="22"/>
              </w:rPr>
            </w:pPr>
          </w:p>
        </w:tc>
        <w:tc>
          <w:tcPr>
            <w:tcW w:w="1350" w:type="dxa"/>
          </w:tcPr>
          <w:p w:rsidR="0016734F" w:rsidRDefault="0016734F" w:rsidP="0016734F">
            <w:pPr>
              <w:pStyle w:val="NoSpacing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FREE</w:t>
            </w:r>
          </w:p>
        </w:tc>
      </w:tr>
      <w:tr w:rsidR="00B74F45" w:rsidTr="0070501E">
        <w:trPr>
          <w:trHeight w:val="188"/>
        </w:trPr>
        <w:tc>
          <w:tcPr>
            <w:tcW w:w="6475" w:type="dxa"/>
            <w:tcBorders>
              <w:bottom w:val="single" w:sz="4" w:space="0" w:color="AEAAAA" w:themeColor="background2" w:themeShade="BF"/>
            </w:tcBorders>
          </w:tcPr>
          <w:p w:rsidR="00B74F45" w:rsidRDefault="00B74F45" w:rsidP="0016734F">
            <w:pPr>
              <w:pStyle w:val="NoSpacing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Material &amp; Instructional Adaptations for K-12</w:t>
            </w:r>
          </w:p>
        </w:tc>
        <w:tc>
          <w:tcPr>
            <w:tcW w:w="3060" w:type="dxa"/>
            <w:tcBorders>
              <w:bottom w:val="single" w:sz="4" w:space="0" w:color="AEAAAA" w:themeColor="background2" w:themeShade="BF"/>
            </w:tcBorders>
          </w:tcPr>
          <w:p w:rsidR="00B74F45" w:rsidRDefault="00B74F45" w:rsidP="0016734F">
            <w:pPr>
              <w:pStyle w:val="NoSpacing"/>
              <w:rPr>
                <w:rFonts w:cs="Arial"/>
                <w:sz w:val="22"/>
              </w:rPr>
            </w:pPr>
          </w:p>
        </w:tc>
        <w:tc>
          <w:tcPr>
            <w:tcW w:w="1350" w:type="dxa"/>
            <w:tcBorders>
              <w:bottom w:val="single" w:sz="4" w:space="0" w:color="AEAAAA" w:themeColor="background2" w:themeShade="BF"/>
            </w:tcBorders>
          </w:tcPr>
          <w:p w:rsidR="00B74F45" w:rsidRDefault="00B74F45" w:rsidP="0016734F">
            <w:pPr>
              <w:pStyle w:val="NoSpacing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FREE</w:t>
            </w:r>
          </w:p>
        </w:tc>
      </w:tr>
      <w:tr w:rsidR="00B74F45" w:rsidTr="0070501E">
        <w:trPr>
          <w:trHeight w:val="188"/>
        </w:trPr>
        <w:tc>
          <w:tcPr>
            <w:tcW w:w="6475" w:type="dxa"/>
            <w:tcBorders>
              <w:bottom w:val="single" w:sz="4" w:space="0" w:color="AEAAAA" w:themeColor="background2" w:themeShade="BF"/>
            </w:tcBorders>
          </w:tcPr>
          <w:p w:rsidR="00B74F45" w:rsidRDefault="00B74F45" w:rsidP="0016734F">
            <w:pPr>
              <w:pStyle w:val="NoSpacing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Adapting Physical Education for Students who are visually impaired/blind</w:t>
            </w:r>
          </w:p>
        </w:tc>
        <w:tc>
          <w:tcPr>
            <w:tcW w:w="3060" w:type="dxa"/>
            <w:tcBorders>
              <w:bottom w:val="single" w:sz="4" w:space="0" w:color="AEAAAA" w:themeColor="background2" w:themeShade="BF"/>
            </w:tcBorders>
          </w:tcPr>
          <w:p w:rsidR="00B74F45" w:rsidRDefault="00B74F45" w:rsidP="0016734F">
            <w:pPr>
              <w:pStyle w:val="NoSpacing"/>
              <w:rPr>
                <w:rFonts w:cs="Arial"/>
                <w:sz w:val="22"/>
              </w:rPr>
            </w:pPr>
          </w:p>
        </w:tc>
        <w:tc>
          <w:tcPr>
            <w:tcW w:w="1350" w:type="dxa"/>
            <w:tcBorders>
              <w:bottom w:val="single" w:sz="4" w:space="0" w:color="AEAAAA" w:themeColor="background2" w:themeShade="BF"/>
            </w:tcBorders>
          </w:tcPr>
          <w:p w:rsidR="00B74F45" w:rsidRDefault="00B74F45" w:rsidP="0016734F">
            <w:pPr>
              <w:pStyle w:val="NoSpacing"/>
              <w:rPr>
                <w:rFonts w:cs="Arial"/>
                <w:sz w:val="22"/>
              </w:rPr>
            </w:pPr>
          </w:p>
          <w:p w:rsidR="00B74F45" w:rsidRDefault="00B74F45" w:rsidP="0016734F">
            <w:pPr>
              <w:pStyle w:val="NoSpacing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FREE</w:t>
            </w:r>
          </w:p>
        </w:tc>
      </w:tr>
      <w:tr w:rsidR="0016734F" w:rsidTr="0070501E">
        <w:trPr>
          <w:trHeight w:val="188"/>
        </w:trPr>
        <w:tc>
          <w:tcPr>
            <w:tcW w:w="6475" w:type="dxa"/>
            <w:tcBorders>
              <w:bottom w:val="single" w:sz="4" w:space="0" w:color="AEAAAA" w:themeColor="background2" w:themeShade="BF"/>
            </w:tcBorders>
          </w:tcPr>
          <w:p w:rsidR="0016734F" w:rsidRDefault="00B74F45" w:rsidP="0016734F">
            <w:pPr>
              <w:pStyle w:val="NoSpacing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Adapting Music and Art Class for Students who are visually impaired/blind</w:t>
            </w:r>
          </w:p>
        </w:tc>
        <w:tc>
          <w:tcPr>
            <w:tcW w:w="3060" w:type="dxa"/>
            <w:tcBorders>
              <w:bottom w:val="single" w:sz="4" w:space="0" w:color="AEAAAA" w:themeColor="background2" w:themeShade="BF"/>
            </w:tcBorders>
          </w:tcPr>
          <w:p w:rsidR="0016734F" w:rsidRDefault="0016734F" w:rsidP="0016734F">
            <w:pPr>
              <w:pStyle w:val="NoSpacing"/>
              <w:rPr>
                <w:rFonts w:cs="Arial"/>
                <w:sz w:val="22"/>
              </w:rPr>
            </w:pPr>
          </w:p>
        </w:tc>
        <w:tc>
          <w:tcPr>
            <w:tcW w:w="1350" w:type="dxa"/>
            <w:tcBorders>
              <w:bottom w:val="single" w:sz="4" w:space="0" w:color="AEAAAA" w:themeColor="background2" w:themeShade="BF"/>
            </w:tcBorders>
          </w:tcPr>
          <w:p w:rsidR="0016734F" w:rsidRDefault="0016734F" w:rsidP="0016734F">
            <w:pPr>
              <w:pStyle w:val="NoSpacing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FREE</w:t>
            </w:r>
          </w:p>
        </w:tc>
      </w:tr>
      <w:tr w:rsidR="00B74F45" w:rsidTr="0070501E">
        <w:tc>
          <w:tcPr>
            <w:tcW w:w="6475" w:type="dxa"/>
            <w:tcBorders>
              <w:top w:val="single" w:sz="4" w:space="0" w:color="AEAAAA" w:themeColor="background2" w:themeShade="BF"/>
            </w:tcBorders>
            <w:shd w:val="clear" w:color="auto" w:fill="auto"/>
          </w:tcPr>
          <w:p w:rsidR="00B74F45" w:rsidRPr="0070501E" w:rsidRDefault="00B74F45" w:rsidP="0007672C">
            <w:pPr>
              <w:pStyle w:val="NoSpacing"/>
              <w:jc w:val="center"/>
              <w:rPr>
                <w:rFonts w:cs="Arial"/>
                <w:b/>
                <w:sz w:val="22"/>
              </w:rPr>
            </w:pPr>
            <w:r w:rsidRPr="0070501E">
              <w:rPr>
                <w:rFonts w:cs="Arial"/>
                <w:b/>
                <w:sz w:val="22"/>
              </w:rPr>
              <w:t>SESSION 2</w:t>
            </w:r>
          </w:p>
        </w:tc>
        <w:tc>
          <w:tcPr>
            <w:tcW w:w="3060" w:type="dxa"/>
            <w:tcBorders>
              <w:top w:val="single" w:sz="4" w:space="0" w:color="AEAAAA" w:themeColor="background2" w:themeShade="BF"/>
            </w:tcBorders>
            <w:shd w:val="clear" w:color="auto" w:fill="auto"/>
          </w:tcPr>
          <w:p w:rsidR="00B74F45" w:rsidRDefault="00B74F45" w:rsidP="0016734F">
            <w:pPr>
              <w:pStyle w:val="NoSpacing"/>
              <w:rPr>
                <w:rFonts w:cs="Arial"/>
                <w:sz w:val="22"/>
              </w:rPr>
            </w:pPr>
          </w:p>
        </w:tc>
        <w:tc>
          <w:tcPr>
            <w:tcW w:w="1350" w:type="dxa"/>
            <w:tcBorders>
              <w:top w:val="single" w:sz="4" w:space="0" w:color="AEAAAA" w:themeColor="background2" w:themeShade="BF"/>
            </w:tcBorders>
            <w:shd w:val="clear" w:color="auto" w:fill="auto"/>
          </w:tcPr>
          <w:p w:rsidR="00B74F45" w:rsidRDefault="00B74F45" w:rsidP="0016734F">
            <w:pPr>
              <w:pStyle w:val="NoSpacing"/>
              <w:rPr>
                <w:rFonts w:cs="Arial"/>
                <w:sz w:val="22"/>
              </w:rPr>
            </w:pPr>
          </w:p>
        </w:tc>
      </w:tr>
      <w:tr w:rsidR="00B74F45" w:rsidTr="0070501E">
        <w:tc>
          <w:tcPr>
            <w:tcW w:w="6475" w:type="dxa"/>
            <w:tcBorders>
              <w:top w:val="single" w:sz="4" w:space="0" w:color="AEAAAA" w:themeColor="background2" w:themeShade="BF"/>
            </w:tcBorders>
          </w:tcPr>
          <w:p w:rsidR="00B74F45" w:rsidRDefault="00B74F45" w:rsidP="0016734F">
            <w:pPr>
              <w:pStyle w:val="NoSpacing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Classroom Interventions &amp; Adaptations for the student with Cortical/Cerebral Visual Impairment</w:t>
            </w:r>
          </w:p>
        </w:tc>
        <w:tc>
          <w:tcPr>
            <w:tcW w:w="3060" w:type="dxa"/>
            <w:tcBorders>
              <w:top w:val="single" w:sz="4" w:space="0" w:color="AEAAAA" w:themeColor="background2" w:themeShade="BF"/>
            </w:tcBorders>
          </w:tcPr>
          <w:p w:rsidR="00B74F45" w:rsidRDefault="00B74F45" w:rsidP="0016734F">
            <w:pPr>
              <w:pStyle w:val="NoSpacing"/>
              <w:rPr>
                <w:rFonts w:cs="Arial"/>
                <w:sz w:val="22"/>
              </w:rPr>
            </w:pPr>
          </w:p>
        </w:tc>
        <w:tc>
          <w:tcPr>
            <w:tcW w:w="1350" w:type="dxa"/>
            <w:tcBorders>
              <w:top w:val="single" w:sz="4" w:space="0" w:color="AEAAAA" w:themeColor="background2" w:themeShade="BF"/>
            </w:tcBorders>
          </w:tcPr>
          <w:p w:rsidR="00B74F45" w:rsidRDefault="00B74F45" w:rsidP="0016734F">
            <w:pPr>
              <w:pStyle w:val="NoSpacing"/>
              <w:rPr>
                <w:rFonts w:cs="Arial"/>
                <w:sz w:val="22"/>
              </w:rPr>
            </w:pPr>
          </w:p>
        </w:tc>
      </w:tr>
      <w:tr w:rsidR="0016734F" w:rsidTr="0070501E">
        <w:tc>
          <w:tcPr>
            <w:tcW w:w="6475" w:type="dxa"/>
            <w:tcBorders>
              <w:top w:val="single" w:sz="4" w:space="0" w:color="AEAAAA" w:themeColor="background2" w:themeShade="BF"/>
            </w:tcBorders>
          </w:tcPr>
          <w:p w:rsidR="0016734F" w:rsidRDefault="0016734F" w:rsidP="0016734F">
            <w:pPr>
              <w:pStyle w:val="NoSpacing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Material &amp; Instructional Adaptations for </w:t>
            </w:r>
            <w:r w:rsidR="00B74F45">
              <w:rPr>
                <w:rFonts w:cs="Arial"/>
                <w:sz w:val="22"/>
              </w:rPr>
              <w:t>the Pre-</w:t>
            </w:r>
            <w:r>
              <w:rPr>
                <w:rFonts w:cs="Arial"/>
                <w:sz w:val="22"/>
              </w:rPr>
              <w:t>K</w:t>
            </w:r>
            <w:r w:rsidR="00B74F45">
              <w:rPr>
                <w:rFonts w:cs="Arial"/>
                <w:sz w:val="22"/>
              </w:rPr>
              <w:t xml:space="preserve"> Classroom</w:t>
            </w:r>
          </w:p>
        </w:tc>
        <w:tc>
          <w:tcPr>
            <w:tcW w:w="3060" w:type="dxa"/>
            <w:tcBorders>
              <w:top w:val="single" w:sz="4" w:space="0" w:color="AEAAAA" w:themeColor="background2" w:themeShade="BF"/>
            </w:tcBorders>
          </w:tcPr>
          <w:p w:rsidR="0016734F" w:rsidRDefault="0016734F" w:rsidP="0016734F">
            <w:pPr>
              <w:pStyle w:val="NoSpacing"/>
              <w:rPr>
                <w:rFonts w:cs="Arial"/>
                <w:sz w:val="22"/>
              </w:rPr>
            </w:pPr>
          </w:p>
        </w:tc>
        <w:tc>
          <w:tcPr>
            <w:tcW w:w="1350" w:type="dxa"/>
            <w:tcBorders>
              <w:top w:val="single" w:sz="4" w:space="0" w:color="AEAAAA" w:themeColor="background2" w:themeShade="BF"/>
            </w:tcBorders>
          </w:tcPr>
          <w:p w:rsidR="0016734F" w:rsidRDefault="0016734F" w:rsidP="0016734F">
            <w:pPr>
              <w:pStyle w:val="NoSpacing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FREE</w:t>
            </w:r>
          </w:p>
        </w:tc>
      </w:tr>
      <w:tr w:rsidR="0016734F" w:rsidTr="0070501E">
        <w:tc>
          <w:tcPr>
            <w:tcW w:w="6475" w:type="dxa"/>
          </w:tcPr>
          <w:p w:rsidR="0016734F" w:rsidRDefault="00B74F45" w:rsidP="0016734F">
            <w:pPr>
              <w:pStyle w:val="NoSpacing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Overview of the Expanded Core Curriculum for Students who are visually impaired/blind</w:t>
            </w:r>
          </w:p>
        </w:tc>
        <w:tc>
          <w:tcPr>
            <w:tcW w:w="3060" w:type="dxa"/>
          </w:tcPr>
          <w:p w:rsidR="0016734F" w:rsidRDefault="0016734F" w:rsidP="0016734F">
            <w:pPr>
              <w:pStyle w:val="NoSpacing"/>
              <w:rPr>
                <w:rFonts w:cs="Arial"/>
                <w:sz w:val="22"/>
              </w:rPr>
            </w:pPr>
          </w:p>
        </w:tc>
        <w:tc>
          <w:tcPr>
            <w:tcW w:w="1350" w:type="dxa"/>
          </w:tcPr>
          <w:p w:rsidR="0016734F" w:rsidRDefault="0016734F" w:rsidP="0016734F">
            <w:pPr>
              <w:pStyle w:val="NoSpacing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FREE</w:t>
            </w:r>
          </w:p>
        </w:tc>
      </w:tr>
      <w:tr w:rsidR="0016734F" w:rsidTr="0070501E">
        <w:tc>
          <w:tcPr>
            <w:tcW w:w="6475" w:type="dxa"/>
            <w:tcBorders>
              <w:bottom w:val="single" w:sz="4" w:space="0" w:color="AEAAAA" w:themeColor="background2" w:themeShade="BF"/>
            </w:tcBorders>
          </w:tcPr>
          <w:p w:rsidR="0016734F" w:rsidRPr="0070501E" w:rsidRDefault="0070501E" w:rsidP="0007672C">
            <w:pPr>
              <w:pStyle w:val="NoSpacing"/>
              <w:jc w:val="center"/>
              <w:rPr>
                <w:rFonts w:cs="Arial"/>
                <w:b/>
                <w:sz w:val="22"/>
              </w:rPr>
            </w:pPr>
            <w:r w:rsidRPr="0070501E">
              <w:rPr>
                <w:rFonts w:cs="Arial"/>
                <w:b/>
                <w:sz w:val="22"/>
              </w:rPr>
              <w:t>SESSION 3</w:t>
            </w:r>
          </w:p>
        </w:tc>
        <w:tc>
          <w:tcPr>
            <w:tcW w:w="3060" w:type="dxa"/>
            <w:tcBorders>
              <w:bottom w:val="single" w:sz="4" w:space="0" w:color="AEAAAA" w:themeColor="background2" w:themeShade="BF"/>
            </w:tcBorders>
          </w:tcPr>
          <w:p w:rsidR="0016734F" w:rsidRDefault="0016734F" w:rsidP="0016734F">
            <w:pPr>
              <w:pStyle w:val="NoSpacing"/>
              <w:rPr>
                <w:rFonts w:cs="Arial"/>
                <w:sz w:val="22"/>
              </w:rPr>
            </w:pPr>
          </w:p>
        </w:tc>
        <w:tc>
          <w:tcPr>
            <w:tcW w:w="1350" w:type="dxa"/>
            <w:tcBorders>
              <w:bottom w:val="single" w:sz="4" w:space="0" w:color="AEAAAA" w:themeColor="background2" w:themeShade="BF"/>
            </w:tcBorders>
          </w:tcPr>
          <w:p w:rsidR="0016734F" w:rsidRDefault="0016734F" w:rsidP="0016734F">
            <w:pPr>
              <w:pStyle w:val="NoSpacing"/>
              <w:rPr>
                <w:rFonts w:cs="Arial"/>
                <w:sz w:val="22"/>
              </w:rPr>
            </w:pPr>
          </w:p>
        </w:tc>
      </w:tr>
      <w:tr w:rsidR="0016734F" w:rsidTr="0070501E">
        <w:tc>
          <w:tcPr>
            <w:tcW w:w="6475" w:type="dxa"/>
            <w:tcBorders>
              <w:top w:val="single" w:sz="4" w:space="0" w:color="AEAAAA" w:themeColor="background2" w:themeShade="BF"/>
            </w:tcBorders>
          </w:tcPr>
          <w:p w:rsidR="0016734F" w:rsidRDefault="0070501E" w:rsidP="0016734F">
            <w:pPr>
              <w:pStyle w:val="NoSpacing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Introduction to Active Learning for Students with Multiple Disabilities</w:t>
            </w:r>
          </w:p>
        </w:tc>
        <w:tc>
          <w:tcPr>
            <w:tcW w:w="3060" w:type="dxa"/>
            <w:tcBorders>
              <w:top w:val="single" w:sz="4" w:space="0" w:color="AEAAAA" w:themeColor="background2" w:themeShade="BF"/>
            </w:tcBorders>
          </w:tcPr>
          <w:p w:rsidR="0016734F" w:rsidRDefault="0016734F" w:rsidP="0016734F">
            <w:pPr>
              <w:pStyle w:val="NoSpacing"/>
              <w:rPr>
                <w:rFonts w:cs="Arial"/>
                <w:sz w:val="22"/>
              </w:rPr>
            </w:pPr>
          </w:p>
        </w:tc>
        <w:tc>
          <w:tcPr>
            <w:tcW w:w="1350" w:type="dxa"/>
            <w:tcBorders>
              <w:top w:val="single" w:sz="4" w:space="0" w:color="AEAAAA" w:themeColor="background2" w:themeShade="BF"/>
            </w:tcBorders>
          </w:tcPr>
          <w:p w:rsidR="0016734F" w:rsidRDefault="0016734F" w:rsidP="0016734F">
            <w:pPr>
              <w:pStyle w:val="NoSpacing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FREE</w:t>
            </w:r>
          </w:p>
        </w:tc>
      </w:tr>
      <w:tr w:rsidR="0016734F" w:rsidTr="0070501E">
        <w:tc>
          <w:tcPr>
            <w:tcW w:w="6475" w:type="dxa"/>
          </w:tcPr>
          <w:p w:rsidR="0016734F" w:rsidRDefault="0070501E" w:rsidP="0016734F">
            <w:pPr>
              <w:pStyle w:val="NoSpacing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Material &amp; Instructional Adaptations for K-12</w:t>
            </w:r>
          </w:p>
        </w:tc>
        <w:tc>
          <w:tcPr>
            <w:tcW w:w="3060" w:type="dxa"/>
          </w:tcPr>
          <w:p w:rsidR="0016734F" w:rsidRDefault="0016734F" w:rsidP="0016734F">
            <w:pPr>
              <w:pStyle w:val="NoSpacing"/>
              <w:rPr>
                <w:rFonts w:cs="Arial"/>
                <w:sz w:val="22"/>
              </w:rPr>
            </w:pPr>
          </w:p>
        </w:tc>
        <w:tc>
          <w:tcPr>
            <w:tcW w:w="1350" w:type="dxa"/>
          </w:tcPr>
          <w:p w:rsidR="0016734F" w:rsidRDefault="0016734F" w:rsidP="0016734F">
            <w:pPr>
              <w:pStyle w:val="NoSpacing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FREE</w:t>
            </w:r>
          </w:p>
        </w:tc>
      </w:tr>
      <w:tr w:rsidR="0016734F" w:rsidTr="0070501E">
        <w:tc>
          <w:tcPr>
            <w:tcW w:w="6475" w:type="dxa"/>
          </w:tcPr>
          <w:p w:rsidR="0016734F" w:rsidRDefault="0070501E" w:rsidP="0016734F">
            <w:pPr>
              <w:pStyle w:val="NoSpacing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Overview of APH/OCALI Resources</w:t>
            </w:r>
          </w:p>
        </w:tc>
        <w:tc>
          <w:tcPr>
            <w:tcW w:w="3060" w:type="dxa"/>
          </w:tcPr>
          <w:p w:rsidR="0016734F" w:rsidRDefault="0016734F" w:rsidP="0016734F">
            <w:pPr>
              <w:pStyle w:val="NoSpacing"/>
              <w:rPr>
                <w:rFonts w:cs="Arial"/>
                <w:sz w:val="22"/>
              </w:rPr>
            </w:pPr>
          </w:p>
        </w:tc>
        <w:tc>
          <w:tcPr>
            <w:tcW w:w="1350" w:type="dxa"/>
          </w:tcPr>
          <w:p w:rsidR="0016734F" w:rsidRDefault="0070501E" w:rsidP="0016734F">
            <w:pPr>
              <w:pStyle w:val="NoSpacing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FREE</w:t>
            </w:r>
          </w:p>
        </w:tc>
      </w:tr>
      <w:tr w:rsidR="0070501E" w:rsidTr="0070501E">
        <w:tc>
          <w:tcPr>
            <w:tcW w:w="6475" w:type="dxa"/>
          </w:tcPr>
          <w:p w:rsidR="0070501E" w:rsidRPr="0070501E" w:rsidRDefault="0070501E" w:rsidP="0016734F">
            <w:pPr>
              <w:pStyle w:val="NoSpacing"/>
              <w:rPr>
                <w:rFonts w:cs="Arial"/>
                <w:sz w:val="22"/>
              </w:rPr>
            </w:pPr>
            <w:r w:rsidRPr="0070501E">
              <w:rPr>
                <w:rFonts w:cs="Arial"/>
                <w:sz w:val="22"/>
              </w:rPr>
              <w:t>Educators and Orientation &amp; Mobility Concepts Across Disciplines</w:t>
            </w:r>
          </w:p>
        </w:tc>
        <w:tc>
          <w:tcPr>
            <w:tcW w:w="3060" w:type="dxa"/>
          </w:tcPr>
          <w:p w:rsidR="0070501E" w:rsidRPr="0070501E" w:rsidRDefault="0070501E" w:rsidP="0016734F">
            <w:pPr>
              <w:pStyle w:val="NoSpacing"/>
              <w:rPr>
                <w:rFonts w:cs="Arial"/>
                <w:sz w:val="22"/>
              </w:rPr>
            </w:pPr>
          </w:p>
        </w:tc>
        <w:tc>
          <w:tcPr>
            <w:tcW w:w="1350" w:type="dxa"/>
          </w:tcPr>
          <w:p w:rsidR="0070501E" w:rsidRPr="0070501E" w:rsidRDefault="0070501E" w:rsidP="0016734F">
            <w:pPr>
              <w:pStyle w:val="NoSpacing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FREE</w:t>
            </w:r>
          </w:p>
        </w:tc>
      </w:tr>
      <w:tr w:rsidR="0016734F" w:rsidTr="0070501E">
        <w:tc>
          <w:tcPr>
            <w:tcW w:w="6475" w:type="dxa"/>
          </w:tcPr>
          <w:p w:rsidR="0016734F" w:rsidRPr="002B7085" w:rsidRDefault="0016734F" w:rsidP="0016734F">
            <w:pPr>
              <w:pStyle w:val="NoSpacing"/>
              <w:rPr>
                <w:rFonts w:cs="Arial"/>
                <w:b/>
                <w:sz w:val="22"/>
              </w:rPr>
            </w:pPr>
            <w:r w:rsidRPr="002B7085">
              <w:rPr>
                <w:rFonts w:cs="Arial"/>
                <w:b/>
                <w:sz w:val="22"/>
              </w:rPr>
              <w:t>TOTAL COST</w:t>
            </w:r>
          </w:p>
        </w:tc>
        <w:tc>
          <w:tcPr>
            <w:tcW w:w="3060" w:type="dxa"/>
          </w:tcPr>
          <w:p w:rsidR="0016734F" w:rsidRPr="002B7085" w:rsidRDefault="0016734F" w:rsidP="0016734F">
            <w:pPr>
              <w:pStyle w:val="NoSpacing"/>
              <w:rPr>
                <w:rFonts w:cs="Arial"/>
                <w:b/>
                <w:sz w:val="22"/>
              </w:rPr>
            </w:pPr>
          </w:p>
        </w:tc>
        <w:tc>
          <w:tcPr>
            <w:tcW w:w="1350" w:type="dxa"/>
          </w:tcPr>
          <w:p w:rsidR="0016734F" w:rsidRPr="002B7085" w:rsidRDefault="0016734F" w:rsidP="0016734F">
            <w:pPr>
              <w:pStyle w:val="NoSpacing"/>
              <w:rPr>
                <w:rFonts w:cs="Arial"/>
                <w:b/>
                <w:sz w:val="22"/>
              </w:rPr>
            </w:pPr>
            <w:r w:rsidRPr="002B7085">
              <w:rPr>
                <w:rFonts w:cs="Arial"/>
                <w:b/>
                <w:sz w:val="22"/>
              </w:rPr>
              <w:t>$</w:t>
            </w:r>
          </w:p>
        </w:tc>
      </w:tr>
    </w:tbl>
    <w:p w:rsidR="00221F64" w:rsidRPr="005C46FB" w:rsidRDefault="00221F64" w:rsidP="00221F64">
      <w:pPr>
        <w:pStyle w:val="NoSpacing"/>
        <w:pBdr>
          <w:bottom w:val="single" w:sz="12" w:space="1" w:color="auto"/>
        </w:pBdr>
        <w:rPr>
          <w:rFonts w:cs="Arial"/>
          <w:sz w:val="20"/>
          <w:szCs w:val="20"/>
        </w:rPr>
      </w:pPr>
    </w:p>
    <w:p w:rsidR="00221F64" w:rsidRPr="005C46FB" w:rsidRDefault="00221F64" w:rsidP="00221F64">
      <w:pPr>
        <w:pStyle w:val="NoSpacing"/>
        <w:rPr>
          <w:rFonts w:cs="Arial"/>
          <w:sz w:val="20"/>
          <w:szCs w:val="20"/>
        </w:rPr>
      </w:pPr>
    </w:p>
    <w:p w:rsidR="00221F64" w:rsidRPr="0070501E" w:rsidRDefault="00221F64" w:rsidP="00221F64">
      <w:pPr>
        <w:pStyle w:val="NoSpacing"/>
        <w:rPr>
          <w:rFonts w:cs="Arial"/>
          <w:b/>
          <w:sz w:val="16"/>
          <w:szCs w:val="16"/>
        </w:rPr>
      </w:pPr>
      <w:r w:rsidRPr="0070501E">
        <w:rPr>
          <w:rFonts w:cs="Arial"/>
          <w:b/>
          <w:sz w:val="16"/>
          <w:szCs w:val="16"/>
        </w:rPr>
        <w:t>PLEASE RETURN THIS FORM TO</w:t>
      </w:r>
      <w:r w:rsidR="005C46FB" w:rsidRPr="0070501E">
        <w:rPr>
          <w:rFonts w:cs="Arial"/>
          <w:b/>
          <w:sz w:val="16"/>
          <w:szCs w:val="16"/>
        </w:rPr>
        <w:t>:</w:t>
      </w:r>
      <w:r w:rsidRPr="0070501E">
        <w:rPr>
          <w:rFonts w:cs="Arial"/>
          <w:sz w:val="16"/>
          <w:szCs w:val="16"/>
        </w:rPr>
        <w:t xml:space="preserve"> </w:t>
      </w:r>
      <w:r w:rsidRPr="0070501E">
        <w:rPr>
          <w:rFonts w:cs="Arial"/>
          <w:sz w:val="16"/>
          <w:szCs w:val="16"/>
        </w:rPr>
        <w:tab/>
      </w:r>
      <w:r w:rsidRPr="0070501E">
        <w:rPr>
          <w:rFonts w:cs="Arial"/>
          <w:sz w:val="16"/>
          <w:szCs w:val="16"/>
        </w:rPr>
        <w:tab/>
      </w:r>
      <w:r w:rsidR="005C46FB" w:rsidRPr="0070501E">
        <w:rPr>
          <w:rFonts w:cs="Arial"/>
          <w:sz w:val="16"/>
          <w:szCs w:val="16"/>
        </w:rPr>
        <w:tab/>
      </w:r>
      <w:r w:rsidRPr="0070501E">
        <w:rPr>
          <w:rFonts w:cs="Arial"/>
          <w:b/>
          <w:sz w:val="16"/>
          <w:szCs w:val="16"/>
        </w:rPr>
        <w:t>QUESTIONS?</w:t>
      </w:r>
    </w:p>
    <w:p w:rsidR="00221F64" w:rsidRPr="0070501E" w:rsidRDefault="0035409B" w:rsidP="00221F64">
      <w:pPr>
        <w:pStyle w:val="NoSpacing"/>
        <w:rPr>
          <w:rFonts w:cs="Arial"/>
          <w:sz w:val="16"/>
          <w:szCs w:val="16"/>
        </w:rPr>
      </w:pPr>
      <w:r>
        <w:rPr>
          <w:rFonts w:cs="Arial"/>
          <w:b/>
          <w:sz w:val="16"/>
          <w:szCs w:val="16"/>
        </w:rPr>
        <w:t>KRISTEN CALLAHAN</w:t>
      </w:r>
      <w:r w:rsidR="005C46FB" w:rsidRPr="0070501E">
        <w:rPr>
          <w:rFonts w:cs="Arial"/>
          <w:sz w:val="16"/>
          <w:szCs w:val="16"/>
        </w:rPr>
        <w:tab/>
      </w:r>
      <w:r w:rsidR="005C46FB" w:rsidRPr="0070501E">
        <w:rPr>
          <w:rFonts w:cs="Arial"/>
          <w:sz w:val="16"/>
          <w:szCs w:val="16"/>
        </w:rPr>
        <w:tab/>
      </w:r>
      <w:r w:rsidR="00221F64" w:rsidRPr="0070501E"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 xml:space="preserve">                </w:t>
      </w:r>
      <w:r w:rsidR="00221F64" w:rsidRPr="0070501E">
        <w:rPr>
          <w:rFonts w:cs="Arial"/>
          <w:sz w:val="16"/>
          <w:szCs w:val="16"/>
        </w:rPr>
        <w:t xml:space="preserve">Contact </w:t>
      </w:r>
      <w:r>
        <w:rPr>
          <w:rFonts w:cs="Arial"/>
          <w:sz w:val="16"/>
          <w:szCs w:val="16"/>
        </w:rPr>
        <w:t>Kristen Callahan</w:t>
      </w:r>
      <w:r w:rsidR="00221F64" w:rsidRPr="0070501E">
        <w:rPr>
          <w:rFonts w:cs="Arial"/>
          <w:sz w:val="16"/>
          <w:szCs w:val="16"/>
        </w:rPr>
        <w:t xml:space="preserve"> 216-658-87</w:t>
      </w:r>
      <w:r>
        <w:rPr>
          <w:rFonts w:cs="Arial"/>
          <w:sz w:val="16"/>
          <w:szCs w:val="16"/>
        </w:rPr>
        <w:t>74</w:t>
      </w:r>
    </w:p>
    <w:p w:rsidR="00221F64" w:rsidRPr="0070501E" w:rsidRDefault="0035409B" w:rsidP="00221F64">
      <w:pPr>
        <w:pStyle w:val="NoSpacing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kcallahan</w:t>
      </w:r>
      <w:r w:rsidR="00221F64" w:rsidRPr="0070501E">
        <w:rPr>
          <w:rFonts w:cs="Arial"/>
          <w:sz w:val="16"/>
          <w:szCs w:val="16"/>
        </w:rPr>
        <w:t>@clevelandsightcenter.org</w:t>
      </w:r>
      <w:r w:rsidR="00221F64" w:rsidRPr="0070501E">
        <w:rPr>
          <w:rFonts w:cs="Arial"/>
          <w:sz w:val="16"/>
          <w:szCs w:val="16"/>
        </w:rPr>
        <w:tab/>
      </w:r>
      <w:r w:rsidR="005C46FB" w:rsidRPr="0070501E">
        <w:rPr>
          <w:rFonts w:cs="Arial"/>
          <w:sz w:val="16"/>
          <w:szCs w:val="16"/>
        </w:rPr>
        <w:tab/>
      </w:r>
      <w:r w:rsidR="005C46FB" w:rsidRPr="0070501E"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>kcallahan</w:t>
      </w:r>
      <w:r w:rsidR="00221F64" w:rsidRPr="0070501E">
        <w:rPr>
          <w:rFonts w:cs="Arial"/>
          <w:sz w:val="16"/>
          <w:szCs w:val="16"/>
        </w:rPr>
        <w:t>@clevelandsightcenter.org</w:t>
      </w:r>
    </w:p>
    <w:sectPr w:rsidR="00221F64" w:rsidRPr="0070501E" w:rsidSect="006679C6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5D2A" w:rsidRDefault="00375D2A" w:rsidP="00375D2A">
      <w:pPr>
        <w:spacing w:after="0" w:line="240" w:lineRule="auto"/>
      </w:pPr>
      <w:r>
        <w:separator/>
      </w:r>
    </w:p>
  </w:endnote>
  <w:endnote w:type="continuationSeparator" w:id="0">
    <w:p w:rsidR="00375D2A" w:rsidRDefault="00375D2A" w:rsidP="00375D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5D2A" w:rsidRDefault="00375D2A" w:rsidP="00375D2A">
      <w:pPr>
        <w:spacing w:after="0" w:line="240" w:lineRule="auto"/>
      </w:pPr>
      <w:r>
        <w:separator/>
      </w:r>
    </w:p>
  </w:footnote>
  <w:footnote w:type="continuationSeparator" w:id="0">
    <w:p w:rsidR="00375D2A" w:rsidRDefault="00375D2A" w:rsidP="00375D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5D2A" w:rsidRDefault="00375D2A">
    <w:pPr>
      <w:pStyle w:val="Header"/>
    </w:pPr>
    <w:r>
      <w:rPr>
        <w:noProof/>
      </w:rPr>
      <w:drawing>
        <wp:inline distT="0" distB="0" distL="0" distR="0">
          <wp:extent cx="2743200" cy="658368"/>
          <wp:effectExtent l="0" t="0" r="0" b="889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SC_HI-RES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43200" cy="6583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679C6" w:rsidRPr="006679C6" w:rsidRDefault="006679C6">
    <w:pPr>
      <w:pStyle w:val="Header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F64"/>
    <w:rsid w:val="0007672C"/>
    <w:rsid w:val="000C38A2"/>
    <w:rsid w:val="0016734F"/>
    <w:rsid w:val="00221F64"/>
    <w:rsid w:val="002B7085"/>
    <w:rsid w:val="002D52C4"/>
    <w:rsid w:val="0035409B"/>
    <w:rsid w:val="00375D2A"/>
    <w:rsid w:val="00385F58"/>
    <w:rsid w:val="005C46FB"/>
    <w:rsid w:val="005C5654"/>
    <w:rsid w:val="00661C4B"/>
    <w:rsid w:val="006679C6"/>
    <w:rsid w:val="0070501E"/>
    <w:rsid w:val="00727BDD"/>
    <w:rsid w:val="007E3C9C"/>
    <w:rsid w:val="007F7DEF"/>
    <w:rsid w:val="0084754E"/>
    <w:rsid w:val="00AF6928"/>
    <w:rsid w:val="00B74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88DE0A6"/>
  <w15:chartTrackingRefBased/>
  <w15:docId w15:val="{9BE0B46A-2669-4DF5-A6E0-A44EC6D50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21F6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21F6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1F64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5C56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75D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5D2A"/>
  </w:style>
  <w:style w:type="paragraph" w:styleId="Footer">
    <w:name w:val="footer"/>
    <w:basedOn w:val="Normal"/>
    <w:link w:val="FooterChar"/>
    <w:uiPriority w:val="99"/>
    <w:unhideWhenUsed/>
    <w:rsid w:val="00375D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5D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1546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Cleveland Sight Center</Company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Sliman</dc:creator>
  <cp:keywords/>
  <dc:description/>
  <cp:lastModifiedBy>Megan Schaefer</cp:lastModifiedBy>
  <cp:revision>2</cp:revision>
  <cp:lastPrinted>2022-06-27T18:15:00Z</cp:lastPrinted>
  <dcterms:created xsi:type="dcterms:W3CDTF">2023-04-26T16:50:00Z</dcterms:created>
  <dcterms:modified xsi:type="dcterms:W3CDTF">2023-04-26T16:50:00Z</dcterms:modified>
</cp:coreProperties>
</file>